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b050"/>
          <w:sz w:val="40"/>
          <w:szCs w:val="40"/>
          <w:u w:val="single" w:color="00b050"/>
          <w14:textFill>
            <w14:solidFill>
              <w14:srgbClr w14:val="00B05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b050"/>
          <w:sz w:val="40"/>
          <w:szCs w:val="40"/>
          <w:u w:val="single" w:color="00b050"/>
          <w:rtl w:val="0"/>
          <w14:textFill>
            <w14:solidFill>
              <w14:srgbClr w14:val="00B050"/>
            </w14:solidFill>
          </w14:textFill>
        </w:rPr>
        <w:t xml:space="preserve">Sobota </w:t>
      </w:r>
      <w:r>
        <w:rPr>
          <w:rFonts w:ascii="Times New Roman" w:hAnsi="Times New Roman" w:hint="default"/>
          <w:b w:val="1"/>
          <w:bCs w:val="1"/>
          <w:outline w:val="0"/>
          <w:color w:val="00b050"/>
          <w:sz w:val="40"/>
          <w:szCs w:val="40"/>
          <w:u w:val="single" w:color="00b050"/>
          <w:rtl w:val="0"/>
          <w14:textFill>
            <w14:solidFill>
              <w14:srgbClr w14:val="00B050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b050"/>
          <w:sz w:val="40"/>
          <w:szCs w:val="40"/>
          <w:u w:val="single" w:color="00b050"/>
          <w:rtl w:val="0"/>
          <w14:textFill>
            <w14:solidFill>
              <w14:srgbClr w14:val="00B050"/>
            </w14:solidFill>
          </w14:textFill>
        </w:rPr>
        <w:t>2 maja.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4472c4"/>
          <w:sz w:val="34"/>
          <w:szCs w:val="34"/>
          <w:u w:color="00b050"/>
          <w14:textFill>
            <w14:solidFill>
              <w14:srgbClr w14:val="4472C4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472c4"/>
          <w:sz w:val="34"/>
          <w:szCs w:val="34"/>
          <w:u w:color="00b050"/>
          <w:rtl w:val="0"/>
          <w14:textFill>
            <w14:solidFill>
              <w14:srgbClr w14:val="4472C4"/>
            </w14:solidFill>
          </w14:textFill>
        </w:rPr>
        <w:t>OBCHODY UROCZYSTO</w:t>
      </w:r>
      <w:r>
        <w:rPr>
          <w:rFonts w:ascii="Times New Roman" w:hAnsi="Times New Roman" w:hint="default"/>
          <w:b w:val="1"/>
          <w:bCs w:val="1"/>
          <w:outline w:val="0"/>
          <w:color w:val="4472c4"/>
          <w:sz w:val="34"/>
          <w:szCs w:val="34"/>
          <w:u w:color="00b050"/>
          <w:rtl w:val="0"/>
          <w14:textFill>
            <w14:solidFill>
              <w14:srgbClr w14:val="4472C4"/>
            </w14:solidFill>
          </w14:textFill>
        </w:rPr>
        <w:t>Ś</w:t>
      </w:r>
      <w:r>
        <w:rPr>
          <w:rFonts w:ascii="Times New Roman" w:hAnsi="Times New Roman"/>
          <w:b w:val="1"/>
          <w:bCs w:val="1"/>
          <w:outline w:val="0"/>
          <w:color w:val="4472c4"/>
          <w:sz w:val="34"/>
          <w:szCs w:val="34"/>
          <w:u w:color="00b050"/>
          <w:rtl w:val="0"/>
          <w14:textFill>
            <w14:solidFill>
              <w14:srgbClr w14:val="4472C4"/>
            </w14:solidFill>
          </w14:textFill>
        </w:rPr>
        <w:t>CI NMP KR</w:t>
      </w:r>
      <w:r>
        <w:rPr>
          <w:rFonts w:ascii="Times New Roman" w:hAnsi="Times New Roman" w:hint="default"/>
          <w:b w:val="1"/>
          <w:bCs w:val="1"/>
          <w:outline w:val="0"/>
          <w:color w:val="4472c4"/>
          <w:sz w:val="34"/>
          <w:szCs w:val="34"/>
          <w:u w:color="00b050"/>
          <w:rtl w:val="0"/>
          <w14:textFill>
            <w14:solidFill>
              <w14:srgbClr w14:val="4472C4"/>
            </w14:solidFill>
          </w14:textFill>
        </w:rPr>
        <w:t>Ó</w:t>
      </w:r>
      <w:r>
        <w:rPr>
          <w:rFonts w:ascii="Times New Roman" w:hAnsi="Times New Roman"/>
          <w:b w:val="1"/>
          <w:bCs w:val="1"/>
          <w:outline w:val="0"/>
          <w:color w:val="4472c4"/>
          <w:sz w:val="34"/>
          <w:szCs w:val="34"/>
          <w:u w:color="00b050"/>
          <w:rtl w:val="0"/>
          <w14:textFill>
            <w14:solidFill>
              <w14:srgbClr w14:val="4472C4"/>
            </w14:solidFill>
          </w14:textFill>
        </w:rPr>
        <w:t>LOWEJ POLSKI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b050"/>
          <w:sz w:val="40"/>
          <w:szCs w:val="40"/>
          <w:u w:val="single" w:color="00b050"/>
          <w14:textFill>
            <w14:solidFill>
              <w14:srgbClr w14:val="00B050"/>
            </w14:solidFill>
          </w14:textFill>
        </w:rPr>
      </w:pPr>
    </w:p>
    <w:tbl>
      <w:tblPr>
        <w:tblW w:w="902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29"/>
        <w:gridCol w:w="386"/>
        <w:gridCol w:w="7512"/>
      </w:tblGrid>
      <w:tr>
        <w:tblPrEx>
          <w:shd w:val="clear" w:color="auto" w:fill="cdd4e9"/>
        </w:tblPrEx>
        <w:trPr>
          <w:trHeight w:val="638" w:hRule="atLeast"/>
        </w:trPr>
        <w:tc>
          <w:tcPr>
            <w:tcW w:type="dxa" w:w="112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40"/>
                <w:szCs w:val="40"/>
                <w:shd w:val="nil" w:color="auto" w:fill="auto"/>
                <w:rtl w:val="0"/>
              </w:rPr>
              <w:t>7.00</w:t>
            </w:r>
          </w:p>
        </w:tc>
        <w:tc>
          <w:tcPr>
            <w:tcW w:type="dxa" w:w="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7030a0"/>
                <w:sz w:val="28"/>
                <w:szCs w:val="28"/>
                <w:u w:color="7030a0"/>
                <w:shd w:val="nil" w:color="auto" w:fill="auto"/>
                <w:rtl w:val="0"/>
                <w14:textFill>
                  <w14:solidFill>
                    <w14:srgbClr w14:val="7030A0"/>
                  </w14:solidFill>
                </w14:textFill>
              </w:rPr>
              <w:t xml:space="preserve">†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Franciszka Mianowskiego w 21 roczn.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m. oraz rodzic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 Zofi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Mieczys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awa.</w:t>
            </w:r>
          </w:p>
        </w:tc>
      </w:tr>
      <w:tr>
        <w:tblPrEx>
          <w:shd w:val="clear" w:color="auto" w:fill="cdd4e9"/>
        </w:tblPrEx>
        <w:trPr>
          <w:trHeight w:val="638" w:hRule="atLeast"/>
        </w:trPr>
        <w:tc>
          <w:tcPr>
            <w:tcW w:type="dxa" w:w="11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*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O Bo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e b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ogos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awie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stwo i potrzebne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aski dla Antoniny z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okazji urodzin.</w:t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b050"/>
          <w:sz w:val="40"/>
          <w:szCs w:val="40"/>
          <w:u w:val="single" w:color="00b050"/>
          <w14:textFill>
            <w14:solidFill>
              <w14:srgbClr w14:val="00B050"/>
            </w14:solidFill>
          </w14:textFill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tbl>
      <w:tblPr>
        <w:tblW w:w="89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058"/>
        <w:gridCol w:w="376"/>
        <w:gridCol w:w="7548"/>
      </w:tblGrid>
      <w:tr>
        <w:tblPrEx>
          <w:shd w:val="clear" w:color="auto" w:fill="cdd4e9"/>
        </w:tblPrEx>
        <w:trPr>
          <w:trHeight w:val="360" w:hRule="atLeast"/>
        </w:trPr>
        <w:tc>
          <w:tcPr>
            <w:tcW w:type="dxa" w:w="105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40"/>
                <w:szCs w:val="40"/>
                <w:shd w:val="nil" w:color="auto" w:fill="auto"/>
                <w:rtl w:val="0"/>
              </w:rPr>
              <w:t>8.00</w:t>
            </w:r>
          </w:p>
        </w:tc>
        <w:tc>
          <w:tcPr>
            <w:tcW w:type="dxa" w:w="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1</w:t>
            </w:r>
          </w:p>
        </w:tc>
        <w:tc>
          <w:tcPr>
            <w:tcW w:type="dxa" w:w="7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*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Intencja wynagradzaj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ca za grzechy z racji I soboty.</w:t>
            </w:r>
          </w:p>
        </w:tc>
      </w:tr>
      <w:tr>
        <w:tblPrEx>
          <w:shd w:val="clear" w:color="auto" w:fill="cdd4e9"/>
        </w:tblPrEx>
        <w:trPr>
          <w:trHeight w:val="638" w:hRule="atLeast"/>
        </w:trPr>
        <w:tc>
          <w:tcPr>
            <w:tcW w:type="dxa" w:w="105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  <w:tc>
          <w:tcPr>
            <w:tcW w:type="dxa" w:w="7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*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O potrzebne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aski, dary Ducha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w. dla ks. proboszcza Marka z okazji imienin.</w:t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89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i w:val="0"/>
                <w:iCs w:val="0"/>
                <w:outline w:val="0"/>
                <w:color w:val="ff0000"/>
                <w:sz w:val="40"/>
                <w:szCs w:val="4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Litania Loreta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outline w:val="0"/>
                <w:color w:val="ff0000"/>
                <w:sz w:val="40"/>
                <w:szCs w:val="4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ń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outline w:val="0"/>
                <w:color w:val="ff0000"/>
                <w:sz w:val="40"/>
                <w:szCs w:val="4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ska.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outline w:val="0"/>
                <w:color w:val="ff0000"/>
                <w:sz w:val="40"/>
                <w:szCs w:val="4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(przed wyst. NS)</w:t>
            </w:r>
          </w:p>
        </w:tc>
      </w:tr>
    </w:tbl>
    <w:p>
      <w:pPr>
        <w:pStyle w:val="Normal.0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tbl>
      <w:tblPr>
        <w:tblW w:w="89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29"/>
        <w:gridCol w:w="7853"/>
      </w:tblGrid>
      <w:tr>
        <w:tblPrEx>
          <w:shd w:val="clear" w:color="auto" w:fill="cdd4e9"/>
        </w:tblPrEx>
        <w:trPr>
          <w:trHeight w:val="458" w:hRule="atLeast"/>
        </w:trPr>
        <w:tc>
          <w:tcPr>
            <w:tcW w:type="dxa" w:w="112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40"/>
                <w:szCs w:val="40"/>
                <w:rtl w:val="0"/>
              </w:rPr>
              <w:t>10</w:t>
            </w:r>
            <w:r>
              <w:rPr>
                <w:rFonts w:ascii="Times New Roman" w:hAnsi="Times New Roman"/>
                <w:b w:val="1"/>
                <w:bCs w:val="1"/>
                <w:sz w:val="40"/>
                <w:szCs w:val="40"/>
                <w:shd w:val="nil" w:color="auto" w:fill="auto"/>
                <w:rtl w:val="0"/>
              </w:rPr>
              <w:t>.00</w:t>
            </w:r>
          </w:p>
        </w:tc>
        <w:tc>
          <w:tcPr>
            <w:tcW w:type="dxa" w:w="785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tbl>
      <w:tblPr>
        <w:tblW w:w="89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29"/>
        <w:gridCol w:w="7853"/>
      </w:tblGrid>
      <w:tr>
        <w:tblPrEx>
          <w:shd w:val="clear" w:color="auto" w:fill="cdd4e9"/>
        </w:tblPrEx>
        <w:trPr>
          <w:trHeight w:val="458" w:hRule="atLeast"/>
        </w:trPr>
        <w:tc>
          <w:tcPr>
            <w:tcW w:type="dxa" w:w="112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40"/>
                <w:szCs w:val="40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sz w:val="40"/>
                <w:szCs w:val="40"/>
                <w:shd w:val="nil" w:color="auto" w:fill="auto"/>
                <w:rtl w:val="0"/>
              </w:rPr>
              <w:t>5</w:t>
            </w:r>
            <w:r>
              <w:rPr>
                <w:rFonts w:ascii="Times New Roman" w:hAnsi="Times New Roman"/>
                <w:b w:val="1"/>
                <w:bCs w:val="1"/>
                <w:sz w:val="40"/>
                <w:szCs w:val="40"/>
                <w:shd w:val="nil" w:color="auto" w:fill="auto"/>
                <w:rtl w:val="0"/>
              </w:rPr>
              <w:t>.00</w:t>
            </w:r>
          </w:p>
        </w:tc>
        <w:tc>
          <w:tcPr>
            <w:tcW w:type="dxa" w:w="7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7030a0"/>
                <w:sz w:val="28"/>
                <w:szCs w:val="28"/>
                <w:u w:color="7030a0"/>
                <w:shd w:val="nil" w:color="auto" w:fill="auto"/>
                <w:rtl w:val="0"/>
                <w14:textFill>
                  <w14:solidFill>
                    <w14:srgbClr w14:val="7030A0"/>
                  </w14:solidFill>
                </w14:textFill>
              </w:rPr>
              <w:t xml:space="preserve">†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Mariann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Kondras-W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jcik  (2 greg).</w:t>
            </w:r>
          </w:p>
        </w:tc>
      </w:tr>
    </w:tbl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tbl>
      <w:tblPr>
        <w:tblW w:w="89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29"/>
        <w:gridCol w:w="7853"/>
      </w:tblGrid>
      <w:tr>
        <w:tblPrEx>
          <w:shd w:val="clear" w:color="auto" w:fill="cdd4e9"/>
        </w:tblPrEx>
        <w:trPr>
          <w:trHeight w:val="458" w:hRule="atLeast"/>
        </w:trPr>
        <w:tc>
          <w:tcPr>
            <w:tcW w:type="dxa" w:w="112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40"/>
                <w:szCs w:val="40"/>
                <w:shd w:val="nil" w:color="auto" w:fill="auto"/>
                <w:rtl w:val="0"/>
              </w:rPr>
              <w:t>19.00</w:t>
            </w:r>
          </w:p>
        </w:tc>
        <w:tc>
          <w:tcPr>
            <w:tcW w:type="dxa" w:w="785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240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7030a0"/>
                <w:sz w:val="28"/>
                <w:szCs w:val="28"/>
                <w:u w:color="7030a0"/>
                <w:shd w:val="nil" w:color="auto" w:fill="auto"/>
                <w:rtl w:val="0"/>
                <w14:textFill>
                  <w14:solidFill>
                    <w14:srgbClr w14:val="7030A0"/>
                  </w14:solidFill>
                </w14:textFill>
              </w:rPr>
              <w:t xml:space="preserve">†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Genowef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Stasiak  (2 greg).</w:t>
            </w:r>
          </w:p>
        </w:tc>
      </w:tr>
    </w:tbl>
    <w:p>
      <w:pPr>
        <w:pStyle w:val="Normal.0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7030a0"/>
          <w:sz w:val="40"/>
          <w:szCs w:val="40"/>
          <w:u w:color="7030a0"/>
          <w14:textFill>
            <w14:solidFill>
              <w14:srgbClr w14:val="7030A0"/>
            </w14:solidFill>
          </w14:textFill>
        </w:rPr>
      </w:pPr>
    </w:p>
    <w:tbl>
      <w:tblPr>
        <w:tblW w:w="89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29"/>
        <w:gridCol w:w="7853"/>
      </w:tblGrid>
      <w:tr>
        <w:tblPrEx>
          <w:shd w:val="clear" w:color="auto" w:fill="cdd4e9"/>
        </w:tblPrEx>
        <w:trPr>
          <w:trHeight w:val="458" w:hRule="atLeast"/>
        </w:trPr>
        <w:tc>
          <w:tcPr>
            <w:tcW w:type="dxa" w:w="112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40"/>
                <w:szCs w:val="40"/>
                <w:rtl w:val="0"/>
              </w:rPr>
              <w:t>20</w:t>
            </w:r>
            <w:r>
              <w:rPr>
                <w:rFonts w:ascii="Times New Roman" w:hAnsi="Times New Roman"/>
                <w:b w:val="1"/>
                <w:bCs w:val="1"/>
                <w:sz w:val="40"/>
                <w:szCs w:val="40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/>
                <w:b w:val="1"/>
                <w:bCs w:val="1"/>
                <w:sz w:val="40"/>
                <w:szCs w:val="40"/>
                <w:shd w:val="nil" w:color="auto" w:fill="auto"/>
                <w:rtl w:val="0"/>
              </w:rPr>
              <w:t>30</w:t>
            </w:r>
          </w:p>
        </w:tc>
        <w:tc>
          <w:tcPr>
            <w:tcW w:type="dxa" w:w="7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*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>O Bo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e b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>ogos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awie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stwo dla ma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łż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stw naszej parafii. (2)</w:t>
            </w:r>
          </w:p>
        </w:tc>
      </w:tr>
    </w:tbl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7030a0"/>
          <w:sz w:val="40"/>
          <w:szCs w:val="40"/>
          <w:u w:color="7030a0"/>
          <w14:textFill>
            <w14:solidFill>
              <w14:srgbClr w14:val="7030A0"/>
            </w14:solidFill>
          </w14:textFill>
        </w:rPr>
      </w:pPr>
    </w:p>
    <w:p>
      <w:pPr>
        <w:pStyle w:val="Normal.0"/>
        <w:spacing w:after="0"/>
        <w:jc w:val="both"/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7030a0"/>
          <w:sz w:val="40"/>
          <w:szCs w:val="40"/>
          <w:u w:color="7030a0"/>
          <w14:textFill>
            <w14:solidFill>
              <w14:srgbClr w14:val="7030A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